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95" w:rsidRDefault="00E73E95" w:rsidP="00370EEB">
      <w:pPr>
        <w:jc w:val="center"/>
        <w:rPr>
          <w:sz w:val="28"/>
          <w:szCs w:val="28"/>
          <w:rtl/>
          <w:lang w:bidi="fa-IR"/>
        </w:rPr>
      </w:pPr>
    </w:p>
    <w:p w:rsidR="00E73E95" w:rsidRDefault="00E73E95" w:rsidP="00370EEB">
      <w:pPr>
        <w:jc w:val="center"/>
        <w:rPr>
          <w:sz w:val="28"/>
          <w:szCs w:val="28"/>
          <w:rtl/>
          <w:lang w:bidi="fa-IR"/>
        </w:rPr>
      </w:pPr>
    </w:p>
    <w:p w:rsidR="00E73E95" w:rsidRPr="002E5BC5" w:rsidRDefault="00E73E95" w:rsidP="00F46374">
      <w:pPr>
        <w:jc w:val="center"/>
        <w:rPr>
          <w:b/>
          <w:bCs/>
          <w:color w:val="00B050"/>
          <w:sz w:val="32"/>
          <w:szCs w:val="32"/>
          <w:rtl/>
          <w:lang w:bidi="fa-IR"/>
        </w:rPr>
      </w:pPr>
      <w:r w:rsidRPr="002E5BC5">
        <w:rPr>
          <w:rFonts w:hint="cs"/>
          <w:b/>
          <w:bCs/>
          <w:color w:val="00B050"/>
          <w:sz w:val="32"/>
          <w:szCs w:val="32"/>
          <w:rtl/>
          <w:lang w:bidi="fa-IR"/>
        </w:rPr>
        <w:t>لیست شرکت کنندگان در کارگاه استانداردهای کتابخانه های دانشگاهی</w:t>
      </w:r>
    </w:p>
    <w:p w:rsidR="00E73E95" w:rsidRPr="00F46374" w:rsidRDefault="00E73E95" w:rsidP="00E73E95">
      <w:pPr>
        <w:jc w:val="right"/>
        <w:rPr>
          <w:sz w:val="32"/>
          <w:szCs w:val="32"/>
          <w:rtl/>
          <w:lang w:bidi="fa-IR"/>
        </w:rPr>
      </w:pPr>
      <w:bookmarkStart w:id="0" w:name="_GoBack"/>
      <w:bookmarkEnd w:id="0"/>
    </w:p>
    <w:tbl>
      <w:tblPr>
        <w:tblStyle w:val="ListTable1Light-Accent6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695"/>
      </w:tblGrid>
      <w:tr w:rsidR="00E73E95" w:rsidRPr="00F46374" w:rsidTr="002E5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E73E95" w:rsidRPr="00F46374" w:rsidRDefault="00E73E95" w:rsidP="002E5BC5">
            <w:pPr>
              <w:jc w:val="center"/>
              <w:rPr>
                <w:sz w:val="32"/>
                <w:szCs w:val="32"/>
                <w:lang w:bidi="fa-IR"/>
              </w:rPr>
            </w:pPr>
            <w:r w:rsidRPr="00F46374">
              <w:rPr>
                <w:rFonts w:hint="cs"/>
                <w:sz w:val="32"/>
                <w:szCs w:val="32"/>
                <w:rtl/>
                <w:lang w:bidi="fa-IR"/>
              </w:rPr>
              <w:t>مدرک تحصیلی</w:t>
            </w:r>
          </w:p>
        </w:tc>
        <w:tc>
          <w:tcPr>
            <w:tcW w:w="3695" w:type="dxa"/>
          </w:tcPr>
          <w:p w:rsidR="00E73E95" w:rsidRPr="00F46374" w:rsidRDefault="00E73E95" w:rsidP="002E5B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fa-IR"/>
              </w:rPr>
            </w:pPr>
            <w:r w:rsidRPr="00F46374">
              <w:rPr>
                <w:rFonts w:hint="cs"/>
                <w:sz w:val="32"/>
                <w:szCs w:val="32"/>
                <w:rtl/>
                <w:lang w:bidi="fa-IR"/>
              </w:rPr>
              <w:t>نام و نام خانوادگی</w:t>
            </w:r>
          </w:p>
        </w:tc>
      </w:tr>
      <w:tr w:rsidR="00E73E95" w:rsidRPr="00F46374" w:rsidTr="002E5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E73E95" w:rsidRPr="00F46374" w:rsidRDefault="00E73E95" w:rsidP="002E5BC5">
            <w:pPr>
              <w:jc w:val="center"/>
              <w:rPr>
                <w:sz w:val="32"/>
                <w:szCs w:val="32"/>
                <w:lang w:bidi="fa-IR"/>
              </w:rPr>
            </w:pPr>
            <w:r w:rsidRPr="00F46374">
              <w:rPr>
                <w:rFonts w:hint="cs"/>
                <w:sz w:val="32"/>
                <w:szCs w:val="32"/>
                <w:rtl/>
                <w:lang w:bidi="fa-IR"/>
              </w:rPr>
              <w:t>کتا بداری</w:t>
            </w:r>
          </w:p>
        </w:tc>
        <w:tc>
          <w:tcPr>
            <w:tcW w:w="3695" w:type="dxa"/>
          </w:tcPr>
          <w:p w:rsidR="00E73E95" w:rsidRPr="00F46374" w:rsidRDefault="00E73E95" w:rsidP="002E5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fa-IR"/>
              </w:rPr>
            </w:pPr>
            <w:r w:rsidRPr="00F46374">
              <w:rPr>
                <w:rFonts w:hint="cs"/>
                <w:sz w:val="32"/>
                <w:szCs w:val="32"/>
                <w:rtl/>
                <w:lang w:bidi="fa-IR"/>
              </w:rPr>
              <w:t>فیروزه مطلوبی</w:t>
            </w:r>
          </w:p>
        </w:tc>
      </w:tr>
      <w:tr w:rsidR="00E73E95" w:rsidRPr="00F46374" w:rsidTr="002E5BC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E73E95" w:rsidRPr="00F46374" w:rsidRDefault="00093EBA" w:rsidP="002E5BC5">
            <w:pPr>
              <w:jc w:val="center"/>
              <w:rPr>
                <w:sz w:val="32"/>
                <w:szCs w:val="32"/>
                <w:lang w:bidi="fa-IR"/>
              </w:rPr>
            </w:pPr>
            <w:r w:rsidRPr="00F46374">
              <w:rPr>
                <w:rFonts w:hint="cs"/>
                <w:sz w:val="32"/>
                <w:szCs w:val="32"/>
                <w:rtl/>
                <w:lang w:bidi="fa-IR"/>
              </w:rPr>
              <w:t>کتابداری</w:t>
            </w:r>
          </w:p>
        </w:tc>
        <w:tc>
          <w:tcPr>
            <w:tcW w:w="3695" w:type="dxa"/>
          </w:tcPr>
          <w:p w:rsidR="00E73E95" w:rsidRPr="00F46374" w:rsidRDefault="00093EBA" w:rsidP="002E5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fa-IR"/>
              </w:rPr>
            </w:pPr>
            <w:r w:rsidRPr="00F46374">
              <w:rPr>
                <w:rFonts w:hint="cs"/>
                <w:sz w:val="32"/>
                <w:szCs w:val="32"/>
                <w:rtl/>
                <w:lang w:bidi="fa-IR"/>
              </w:rPr>
              <w:t>عالمتاج کهراریان</w:t>
            </w:r>
          </w:p>
        </w:tc>
      </w:tr>
      <w:tr w:rsidR="00E73E95" w:rsidRPr="00F46374" w:rsidTr="002E5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E73E95" w:rsidRPr="00F46374" w:rsidRDefault="00093EBA" w:rsidP="002E5BC5">
            <w:pPr>
              <w:jc w:val="center"/>
              <w:rPr>
                <w:sz w:val="32"/>
                <w:szCs w:val="32"/>
                <w:lang w:bidi="fa-IR"/>
              </w:rPr>
            </w:pPr>
            <w:r w:rsidRPr="00F46374">
              <w:rPr>
                <w:rFonts w:hint="cs"/>
                <w:sz w:val="32"/>
                <w:szCs w:val="32"/>
                <w:rtl/>
                <w:lang w:bidi="fa-IR"/>
              </w:rPr>
              <w:t>روانشناسی</w:t>
            </w:r>
          </w:p>
        </w:tc>
        <w:tc>
          <w:tcPr>
            <w:tcW w:w="3695" w:type="dxa"/>
          </w:tcPr>
          <w:p w:rsidR="00E73E95" w:rsidRPr="00F46374" w:rsidRDefault="00DE15FF" w:rsidP="002E5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ف</w:t>
            </w:r>
            <w:r w:rsidR="00093EBA" w:rsidRPr="00F46374">
              <w:rPr>
                <w:rFonts w:hint="cs"/>
                <w:sz w:val="32"/>
                <w:szCs w:val="32"/>
                <w:rtl/>
                <w:lang w:bidi="fa-IR"/>
              </w:rPr>
              <w:t>رخنده صالحی</w:t>
            </w:r>
          </w:p>
        </w:tc>
      </w:tr>
      <w:tr w:rsidR="00E73E95" w:rsidRPr="00F46374" w:rsidTr="002E5BC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E73E95" w:rsidRPr="00F46374" w:rsidRDefault="005054DB" w:rsidP="002E5BC5">
            <w:pPr>
              <w:jc w:val="center"/>
              <w:rPr>
                <w:sz w:val="32"/>
                <w:szCs w:val="32"/>
                <w:lang w:bidi="fa-IR"/>
              </w:rPr>
            </w:pPr>
            <w:r w:rsidRPr="00F46374">
              <w:rPr>
                <w:rFonts w:hint="cs"/>
                <w:sz w:val="32"/>
                <w:szCs w:val="32"/>
                <w:rtl/>
                <w:lang w:bidi="fa-IR"/>
              </w:rPr>
              <w:t>کتابداری</w:t>
            </w:r>
          </w:p>
        </w:tc>
        <w:tc>
          <w:tcPr>
            <w:tcW w:w="3695" w:type="dxa"/>
          </w:tcPr>
          <w:p w:rsidR="00E73E95" w:rsidRPr="00F46374" w:rsidRDefault="00F46374" w:rsidP="002E5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سهیلا نیک آیین</w:t>
            </w:r>
          </w:p>
        </w:tc>
      </w:tr>
    </w:tbl>
    <w:p w:rsidR="00E73E95" w:rsidRDefault="00E73E95" w:rsidP="00E73E95">
      <w:pPr>
        <w:jc w:val="right"/>
        <w:rPr>
          <w:sz w:val="28"/>
          <w:szCs w:val="28"/>
          <w:rtl/>
          <w:lang w:bidi="fa-IR"/>
        </w:rPr>
      </w:pPr>
    </w:p>
    <w:p w:rsidR="00E73E95" w:rsidRDefault="00E73E95" w:rsidP="00370EEB">
      <w:pPr>
        <w:jc w:val="center"/>
        <w:rPr>
          <w:sz w:val="28"/>
          <w:szCs w:val="28"/>
          <w:rtl/>
          <w:lang w:bidi="fa-IR"/>
        </w:rPr>
      </w:pPr>
    </w:p>
    <w:p w:rsidR="00E73E95" w:rsidRDefault="00E73E95" w:rsidP="00370EEB">
      <w:pPr>
        <w:jc w:val="center"/>
        <w:rPr>
          <w:sz w:val="28"/>
          <w:szCs w:val="28"/>
          <w:rtl/>
          <w:lang w:bidi="fa-IR"/>
        </w:rPr>
      </w:pPr>
    </w:p>
    <w:p w:rsidR="00E73E95" w:rsidRDefault="00E73E95" w:rsidP="00370EEB">
      <w:pPr>
        <w:jc w:val="center"/>
        <w:rPr>
          <w:sz w:val="28"/>
          <w:szCs w:val="28"/>
          <w:rtl/>
          <w:lang w:bidi="fa-IR"/>
        </w:rPr>
      </w:pPr>
    </w:p>
    <w:p w:rsidR="00E73E95" w:rsidRPr="008A3819" w:rsidRDefault="00E73E95" w:rsidP="00370EEB">
      <w:pPr>
        <w:jc w:val="center"/>
        <w:rPr>
          <w:sz w:val="28"/>
          <w:szCs w:val="28"/>
          <w:rtl/>
          <w:lang w:bidi="fa-IR"/>
        </w:rPr>
      </w:pPr>
    </w:p>
    <w:sectPr w:rsidR="00E73E95" w:rsidRPr="008A3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EB"/>
    <w:rsid w:val="000242B0"/>
    <w:rsid w:val="00093EBA"/>
    <w:rsid w:val="002E5BC5"/>
    <w:rsid w:val="00370EEB"/>
    <w:rsid w:val="005054DB"/>
    <w:rsid w:val="00764854"/>
    <w:rsid w:val="008A3819"/>
    <w:rsid w:val="009F298D"/>
    <w:rsid w:val="00B37D9E"/>
    <w:rsid w:val="00DE15FF"/>
    <w:rsid w:val="00E73E95"/>
    <w:rsid w:val="00F4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50D3F"/>
  <w15:chartTrackingRefBased/>
  <w15:docId w15:val="{200AFDE8-2F4E-4C5D-BD4B-DA6AB4F0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70EEB"/>
    <w:rPr>
      <w:b/>
      <w:bCs/>
    </w:rPr>
  </w:style>
  <w:style w:type="table" w:styleId="TableGrid">
    <w:name w:val="Table Grid"/>
    <w:basedOn w:val="TableNormal"/>
    <w:uiPriority w:val="39"/>
    <w:rsid w:val="008A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4854"/>
    <w:pPr>
      <w:ind w:left="720"/>
      <w:contextualSpacing/>
    </w:pPr>
  </w:style>
  <w:style w:type="table" w:styleId="ListTable1Light-Accent6">
    <w:name w:val="List Table 1 Light Accent 6"/>
    <w:basedOn w:val="TableNormal"/>
    <w:uiPriority w:val="46"/>
    <w:rsid w:val="00DE15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23AF6-228F-46C1-8E68-AF6AF51F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cp:lastPrinted>2025-11-23T05:52:00Z</cp:lastPrinted>
  <dcterms:created xsi:type="dcterms:W3CDTF">2025-11-19T09:28:00Z</dcterms:created>
  <dcterms:modified xsi:type="dcterms:W3CDTF">2025-11-23T06:08:00Z</dcterms:modified>
</cp:coreProperties>
</file>